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031" w:rsidRPr="002945CB" w:rsidRDefault="00DD44D2" w:rsidP="002945CB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Nabór na stanowisko</w:t>
      </w:r>
      <w:r w:rsidR="00A45031" w:rsidRPr="002945C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:</w:t>
      </w:r>
      <w:r w:rsidR="00A45031"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Główny księgowy/ Główna księgowa</w:t>
      </w:r>
    </w:p>
    <w:p w:rsidR="00DD44D2" w:rsidRPr="002945CB" w:rsidRDefault="00DD44D2" w:rsidP="002945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w </w:t>
      </w:r>
      <w:r w:rsidR="00A45031" w:rsidRPr="002945CB">
        <w:rPr>
          <w:rStyle w:val="skgd"/>
          <w:rFonts w:ascii="Times New Roman" w:hAnsi="Times New Roman" w:cs="Times New Roman"/>
          <w:b/>
          <w:bCs/>
          <w:sz w:val="24"/>
          <w:szCs w:val="24"/>
        </w:rPr>
        <w:t>Szkole Podstawowej im. Ludzi Morza w Kopnicy</w:t>
      </w:r>
    </w:p>
    <w:p w:rsidR="00DD44D2" w:rsidRPr="002945CB" w:rsidRDefault="00DD44D2" w:rsidP="002945C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</w:p>
    <w:p w:rsidR="004A6F1A" w:rsidRPr="004A6F1A" w:rsidRDefault="00DD44D2" w:rsidP="004A6F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4A6F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Dyrektor </w:t>
      </w:r>
      <w:r w:rsidR="00A45031" w:rsidRPr="004A6F1A">
        <w:rPr>
          <w:rStyle w:val="skgd"/>
          <w:rFonts w:ascii="Times New Roman" w:hAnsi="Times New Roman" w:cs="Times New Roman"/>
          <w:b/>
          <w:bCs/>
          <w:sz w:val="24"/>
          <w:szCs w:val="24"/>
        </w:rPr>
        <w:t>Szkoły Podstawowej im. Ludzi Morza w Kopnicy</w:t>
      </w:r>
    </w:p>
    <w:p w:rsidR="00DD44D2" w:rsidRPr="004A6F1A" w:rsidRDefault="00DD44D2" w:rsidP="004A6F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4A6F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ogłasza otwarty i konkurencyjny nabór na wolne stanowisko kierownicze urzędnicze</w:t>
      </w:r>
      <w:r w:rsidR="004A6F1A" w:rsidRPr="004A6F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:</w:t>
      </w:r>
    </w:p>
    <w:p w:rsidR="00DD44D2" w:rsidRPr="004A6F1A" w:rsidRDefault="00DD44D2" w:rsidP="004A6F1A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4A6F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Główny księgowy/ Główna księgowa</w:t>
      </w:r>
    </w:p>
    <w:p w:rsidR="00B21CA6" w:rsidRPr="002945CB" w:rsidRDefault="00B21CA6" w:rsidP="004A6F1A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1.Nazwa i adres jednostki:</w:t>
      </w:r>
    </w:p>
    <w:p w:rsidR="00A45031" w:rsidRPr="002945CB" w:rsidRDefault="00A45031" w:rsidP="002945C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2945CB">
        <w:rPr>
          <w:rStyle w:val="skgd"/>
          <w:rFonts w:ascii="Times New Roman" w:hAnsi="Times New Roman" w:cs="Times New Roman"/>
          <w:sz w:val="24"/>
          <w:szCs w:val="24"/>
        </w:rPr>
        <w:t>Szkoł</w:t>
      </w:r>
      <w:r w:rsidR="004A6F1A">
        <w:rPr>
          <w:rStyle w:val="skgd"/>
          <w:rFonts w:ascii="Times New Roman" w:hAnsi="Times New Roman" w:cs="Times New Roman"/>
          <w:sz w:val="24"/>
          <w:szCs w:val="24"/>
        </w:rPr>
        <w:t>a</w:t>
      </w:r>
      <w:r w:rsidRPr="002945CB">
        <w:rPr>
          <w:rStyle w:val="skgd"/>
          <w:rFonts w:ascii="Times New Roman" w:hAnsi="Times New Roman" w:cs="Times New Roman"/>
          <w:sz w:val="24"/>
          <w:szCs w:val="24"/>
        </w:rPr>
        <w:t xml:space="preserve"> Podstawow</w:t>
      </w:r>
      <w:r w:rsidR="004A6F1A">
        <w:rPr>
          <w:rStyle w:val="skgd"/>
          <w:rFonts w:ascii="Times New Roman" w:hAnsi="Times New Roman" w:cs="Times New Roman"/>
          <w:sz w:val="24"/>
          <w:szCs w:val="24"/>
        </w:rPr>
        <w:t>a</w:t>
      </w:r>
      <w:r w:rsidRPr="002945CB">
        <w:rPr>
          <w:rStyle w:val="skgd"/>
          <w:rFonts w:ascii="Times New Roman" w:hAnsi="Times New Roman" w:cs="Times New Roman"/>
          <w:sz w:val="24"/>
          <w:szCs w:val="24"/>
        </w:rPr>
        <w:t xml:space="preserve"> im. Ludzi Morza w Kopnicy</w:t>
      </w:r>
    </w:p>
    <w:p w:rsidR="00B21CA6" w:rsidRPr="002945CB" w:rsidRDefault="00B21CA6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2.Określenie stanowiska:</w:t>
      </w:r>
    </w:p>
    <w:p w:rsidR="00DD44D2" w:rsidRPr="002945CB" w:rsidRDefault="00DD44D2" w:rsidP="002945CB">
      <w:pPr>
        <w:spacing w:after="0" w:line="240" w:lineRule="auto"/>
        <w:ind w:left="861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Główny księgowy/ Główna księgowa</w:t>
      </w:r>
    </w:p>
    <w:p w:rsidR="00B21CA6" w:rsidRPr="002945CB" w:rsidRDefault="00B21CA6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3.Określenie wymagań związanych ze stanowiskiem</w:t>
      </w:r>
      <w:r w:rsidR="00D579E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:</w:t>
      </w: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3.1.Wymagania niezbędne</w:t>
      </w:r>
      <w:r w:rsidR="00D579E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:</w:t>
      </w:r>
    </w:p>
    <w:p w:rsidR="004A6F1A" w:rsidRDefault="004A6F1A" w:rsidP="004A6F1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DD44D2" w:rsidRPr="002945CB" w:rsidRDefault="00DD44D2" w:rsidP="004A6F1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Do konkursu może przystąpić osoba, która spełnia warunki określone w art. 54 ust. 2 ustawy z dnia 27 sierpnia 2009 roku o finansach publicznych tj.:</w:t>
      </w:r>
    </w:p>
    <w:p w:rsidR="004A6F1A" w:rsidRPr="00AA3932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39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1)ma obywatelstwo państwa członkowskiego Unii Europejskiej, Konfederacji Szwajcarskiej lub państwa członkowskiego Europejskiego Porozumienia o Wolnym Handlu (EFTA) - strony </w:t>
      </w:r>
      <w:hyperlink r:id="rId5" w:anchor="/document/67435948" w:tgtFrame="_blank" w:history="1">
        <w:r w:rsidRPr="004A6F1A">
          <w:rPr>
            <w:rFonts w:ascii="Times New Roman" w:eastAsia="Times New Roman" w:hAnsi="Times New Roman" w:cs="Times New Roman"/>
            <w:kern w:val="0"/>
            <w:sz w:val="24"/>
            <w:szCs w:val="24"/>
            <w:lang w:eastAsia="pl-PL"/>
          </w:rPr>
          <w:t>umowy</w:t>
        </w:r>
      </w:hyperlink>
      <w:r w:rsidRPr="00AA39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o Europejskim Obszarze Gospodarczym, chyba że odrębne ustawy uzależniają zatrudnienie w jednostce sektora finansów publicznych od posiadania obywatelstwa polskiego;</w:t>
      </w:r>
    </w:p>
    <w:p w:rsidR="004A6F1A" w:rsidRPr="00AA3932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39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2)ma pełną zdolność do czynności prawnych oraz korzysta z pełni praw publicznych;</w:t>
      </w:r>
    </w:p>
    <w:p w:rsidR="004A6F1A" w:rsidRPr="00AA3932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39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3)nie była prawomocnie skazana za przestępstwo przeciwko mieniu, przeciwko obrotowi gospodarczemu, przeciwko działalności instytucji państwowych oraz samorządu terytorialnego, przeciwko wiarygodności dokumentów lub za przestępstwo skarbowe;</w:t>
      </w:r>
    </w:p>
    <w:p w:rsidR="004A6F1A" w:rsidRPr="00AA3932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39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4)posiada znajomość języka polskiego w mowie i piśmie w zakresie koniecznym do wykonywania obowiązków głównego księgowego;</w:t>
      </w:r>
    </w:p>
    <w:p w:rsidR="004A6F1A" w:rsidRPr="00AA3932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39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5)spełnia jeden z poniższych warunków:</w:t>
      </w:r>
    </w:p>
    <w:p w:rsidR="004A6F1A" w:rsidRPr="00AA3932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39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a)ukończyła ekonomiczne jednolite studia magisterskie, ekonomiczne wyższe studia zawodowe, uzupełniające ekonomiczne studia magisterskie lub ekonomiczne studia podyplomowe i posiada co najmniej 3-letnią praktykę w księgowości,</w:t>
      </w:r>
    </w:p>
    <w:p w:rsidR="004A6F1A" w:rsidRPr="00AA3932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39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b)ukończyła średnią, policealną lub pomaturalną szkołę ekonomiczną i posiada co najmniej 6-letnią praktykę w księgowości,</w:t>
      </w:r>
    </w:p>
    <w:p w:rsidR="004A6F1A" w:rsidRPr="00AA3932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39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c)jest wpisana do rejestru biegłych rewidentów na podstawie odrębnych przepisów,</w:t>
      </w:r>
    </w:p>
    <w:p w:rsidR="004A6F1A" w:rsidRPr="00AA3932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39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d)posiada certyfikat księgowy uprawniający do usługowego prowadzenia ksiąg rachunkowych albo świadectwo kwalifikacyjne uprawniające do usługowego prowadzenia ksiąg rachunkowych, wydane na podstawie odrębnych przepisów.</w:t>
      </w:r>
    </w:p>
    <w:p w:rsidR="00DD44D2" w:rsidRPr="002945CB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6) </w:t>
      </w:r>
      <w:r w:rsidR="00DD44D2"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posiada znajomość obowiązujących przepisów prawa, a w szczególności: ustawy o finansach publicznych, ustawy o rachunkowości, ustawy o pracownikach samorządowych, ustawy o systemie oświaty, ustawy prawo oświatowe, przepisów podatkowych, płacowych, z zakresu ubezpieczeń społecznych, ustawy prawo zamówień publicznych, ustawy o ochronie danych osobowych, ustawyo odpowiedzialności za naruszenie dyscypliny finansów publicznych, Karty Nauczyciela, kodeksu postępowania administracyjnego,</w:t>
      </w:r>
    </w:p>
    <w:p w:rsidR="00B21CA6" w:rsidRPr="002945CB" w:rsidRDefault="004A6F1A" w:rsidP="004A6F1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7) </w:t>
      </w:r>
      <w:r w:rsidR="00DD44D2"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posiada umiejętność obsługi programów komputerowych związanychz księgowością budżetową</w:t>
      </w:r>
      <w:r w:rsidR="00B21CA6"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</w:t>
      </w:r>
    </w:p>
    <w:p w:rsidR="00B21CA6" w:rsidRPr="002945CB" w:rsidRDefault="00B21CA6" w:rsidP="004A6F1A">
      <w:pPr>
        <w:spacing w:after="0" w:line="240" w:lineRule="auto"/>
        <w:ind w:left="13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3.2.Dodatkowe wymagania od kandydata</w:t>
      </w:r>
      <w:r w:rsidR="00D579E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:</w:t>
      </w:r>
    </w:p>
    <w:p w:rsidR="00DD44D2" w:rsidRPr="002945CB" w:rsidRDefault="00DD44D2" w:rsidP="002945C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lastRenderedPageBreak/>
        <w:t>Wystarczająca wiedza, umiejętności i doświadczenie zawodowe do samodzielnego prowadzenia księgowości.</w:t>
      </w:r>
    </w:p>
    <w:p w:rsidR="00DD44D2" w:rsidRPr="002945CB" w:rsidRDefault="00DD44D2" w:rsidP="002945C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Ogólna znajomość zasad finansowania zadań szkoły na szczeblu jednostki organizacyjnej.</w:t>
      </w:r>
    </w:p>
    <w:p w:rsidR="00DD44D2" w:rsidRPr="002945CB" w:rsidRDefault="00DD44D2" w:rsidP="002945C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Umiejętność sporządzania analiz danych statystycznych, tworzenie prognoz, zestawień, planów w oparciu o materiały źródłowe i przewidywane założenia.</w:t>
      </w:r>
    </w:p>
    <w:p w:rsidR="00DD44D2" w:rsidRPr="002945CB" w:rsidRDefault="00DD44D2" w:rsidP="002945C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Predyspozycje do pracy na stanowisku kierowniczym, organizowania pracy, współdziałania w grupie, gotowość do podnoszenia wiedzy i kwalifikacji.</w:t>
      </w:r>
    </w:p>
    <w:p w:rsidR="00DD44D2" w:rsidRPr="002945CB" w:rsidRDefault="00DD44D2" w:rsidP="002945C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Komunikatywność, dyskrecja, dokładność, sumienność w kontaktach interpersonalnych, nieposzlakowana opinia, gotowość do podejmowania dodatkowych zadań.</w:t>
      </w: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4.Wskazania zakresu zadań wykonywanych na danym stanowisku</w:t>
      </w:r>
    </w:p>
    <w:p w:rsidR="00DD44D2" w:rsidRPr="002945CB" w:rsidRDefault="00DD44D2" w:rsidP="002945C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Wykonywanie określonych przepisami prawa obowiązków w zakresie prowadzenia rachunkowości jednostki budżetowej.</w:t>
      </w:r>
    </w:p>
    <w:p w:rsidR="00DD44D2" w:rsidRPr="002945CB" w:rsidRDefault="00DD44D2" w:rsidP="002945C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Kontrasygnowanie czynności prawnych mogących spowodować powstanie zobowiązań pieniężnych.</w:t>
      </w:r>
    </w:p>
    <w:p w:rsidR="00DD44D2" w:rsidRPr="002945CB" w:rsidRDefault="00DD44D2" w:rsidP="002945C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Wykonywanie dyspozycji środkami pieniężnymi budżetowymi i pozabudżetowymi. Prowadzenie kontroli zgodności operacji gospodarczych i finansowych z planem finansowym.</w:t>
      </w:r>
    </w:p>
    <w:p w:rsidR="00DD44D2" w:rsidRPr="002945CB" w:rsidRDefault="00DD44D2" w:rsidP="002945CB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Dokonywanie wstępnej kontroli kompletności i rzetelności dokumentów dotyczących operacji gospodarczych i finansowych.</w:t>
      </w:r>
    </w:p>
    <w:p w:rsidR="00DD44D2" w:rsidRPr="002945CB" w:rsidRDefault="00DD44D2" w:rsidP="002945CB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Prowadzenie na podstawie dowodów księgowych, ksiąg rachunkowych zgodnie z obowiązującymi przepisami.</w:t>
      </w:r>
    </w:p>
    <w:p w:rsidR="00DD44D2" w:rsidRPr="002945CB" w:rsidRDefault="00DD44D2" w:rsidP="002945CB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Wykonywanie zadań z zakresu inwentaryzacji.</w:t>
      </w:r>
    </w:p>
    <w:p w:rsidR="00DD44D2" w:rsidRPr="002945CB" w:rsidRDefault="00DD44D2" w:rsidP="002945CB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Opracowywanie sprawozdań, analiz i planów finansowych.</w:t>
      </w:r>
    </w:p>
    <w:p w:rsidR="00DD44D2" w:rsidRPr="002945CB" w:rsidRDefault="00DD44D2" w:rsidP="002945CB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Właściwe gromadzenie i przechowywanie dowodów księgowych oraz pozostałej dokumentacji oraz archiwizowanie dokumentów finansowych.</w:t>
      </w:r>
    </w:p>
    <w:p w:rsidR="00DD44D2" w:rsidRPr="002945CB" w:rsidRDefault="00DD44D2" w:rsidP="002945C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Sporządzanie list płac dla pracowników oraz prowadzenie kartotek wynagrodzeń.</w:t>
      </w:r>
    </w:p>
    <w:p w:rsidR="00DD44D2" w:rsidRPr="002945CB" w:rsidRDefault="00DD44D2" w:rsidP="002945C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Prawidłowe i terminowe dokonywanie rozliczeń finansowych, podatkowych i ZUS.</w:t>
      </w:r>
    </w:p>
    <w:p w:rsidR="00DD44D2" w:rsidRPr="002945CB" w:rsidRDefault="00DD44D2" w:rsidP="002945C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Prowadzenie ewidencji rozliczeń podatkowych.</w:t>
      </w:r>
    </w:p>
    <w:p w:rsidR="00DD44D2" w:rsidRPr="002945CB" w:rsidRDefault="00DD44D2" w:rsidP="002945CB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Prowadzenie konta funduszu świadczeń socjalnych.</w:t>
      </w:r>
    </w:p>
    <w:p w:rsidR="00DD44D2" w:rsidRPr="002945CB" w:rsidRDefault="00DD44D2" w:rsidP="002945CB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Opracowywanie projektów przepisów wewnętrznych wydawanych przez dyrektora jednostki dotyczących prowadzenia księgowości i inwentaryzacji.</w:t>
      </w:r>
    </w:p>
    <w:p w:rsidR="00DD44D2" w:rsidRPr="002945CB" w:rsidRDefault="00DD44D2" w:rsidP="002945C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Wykonywanie innych czynności każdorazowo zleconych przez Dyrektora.</w:t>
      </w:r>
    </w:p>
    <w:p w:rsidR="00B21CA6" w:rsidRPr="002945CB" w:rsidRDefault="00B21CA6" w:rsidP="002945C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4.1.Informacja o warunkach pracy na danym stanowisku</w:t>
      </w:r>
      <w:r w:rsidR="00D579E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:</w:t>
      </w:r>
    </w:p>
    <w:p w:rsidR="00DD44D2" w:rsidRPr="002945CB" w:rsidRDefault="00DD44D2" w:rsidP="002945CB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Czas pracy – 1 etat</w:t>
      </w:r>
      <w:r w:rsidR="00B21CA6" w:rsidRPr="002945CB">
        <w:rPr>
          <w:rStyle w:val="Nagwek1Znak"/>
          <w:rFonts w:ascii="Times New Roman" w:hAnsi="Times New Roman" w:cs="Times New Roman"/>
          <w:sz w:val="24"/>
          <w:szCs w:val="24"/>
        </w:rPr>
        <w:t xml:space="preserve">- </w:t>
      </w:r>
      <w:r w:rsidR="00A45031" w:rsidRPr="002945CB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8 godzin dziennie</w:t>
      </w:r>
      <w:r w:rsidR="00A45031" w:rsidRPr="00D579E0">
        <w:rPr>
          <w:rFonts w:ascii="Times New Roman" w:hAnsi="Times New Roman" w:cs="Times New Roman"/>
          <w:sz w:val="24"/>
          <w:szCs w:val="24"/>
        </w:rPr>
        <w:t xml:space="preserve">i </w:t>
      </w:r>
      <w:r w:rsidR="00A45031" w:rsidRPr="002945CB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40 godzin tygodniowo</w:t>
      </w:r>
      <w:r w:rsidR="00A45031"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</w:t>
      </w:r>
    </w:p>
    <w:p w:rsidR="002945CB" w:rsidRPr="00F31CCF" w:rsidRDefault="00D579E0" w:rsidP="002945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31CCF">
        <w:rPr>
          <w:rFonts w:ascii="Times New Roman" w:hAnsi="Times New Roman" w:cs="Times New Roman"/>
          <w:sz w:val="24"/>
          <w:szCs w:val="24"/>
        </w:rPr>
        <w:t>W</w:t>
      </w:r>
      <w:r w:rsidR="002945CB" w:rsidRPr="00F31CCF">
        <w:rPr>
          <w:rFonts w:ascii="Times New Roman" w:hAnsi="Times New Roman" w:cs="Times New Roman"/>
          <w:sz w:val="24"/>
          <w:szCs w:val="24"/>
        </w:rPr>
        <w:t xml:space="preserve">ynagrodzenie zgodne z </w:t>
      </w:r>
      <w:r w:rsidR="002945CB" w:rsidRPr="00F31CCF">
        <w:rPr>
          <w:rFonts w:ascii="Times New Roman" w:eastAsiaTheme="minorEastAsia" w:hAnsi="Times New Roman" w:cs="Times New Roman"/>
          <w:sz w:val="24"/>
          <w:szCs w:val="24"/>
        </w:rPr>
        <w:t xml:space="preserve">Regulaminem wynagradzania; wynagrodzenie wynosi </w:t>
      </w:r>
      <w:r w:rsidR="00F31CCF" w:rsidRPr="00F31CCF">
        <w:rPr>
          <w:rFonts w:ascii="Times New Roman" w:eastAsiaTheme="minorEastAsia" w:hAnsi="Times New Roman" w:cs="Times New Roman"/>
          <w:sz w:val="24"/>
          <w:szCs w:val="24"/>
        </w:rPr>
        <w:t xml:space="preserve">6310 </w:t>
      </w:r>
      <w:r w:rsidR="002945CB" w:rsidRPr="00F31CCF">
        <w:rPr>
          <w:rFonts w:ascii="Times New Roman" w:eastAsiaTheme="minorEastAsia" w:hAnsi="Times New Roman" w:cs="Times New Roman"/>
          <w:sz w:val="24"/>
          <w:szCs w:val="24"/>
        </w:rPr>
        <w:t xml:space="preserve">zł brutto. Ostateczne wynagrodzenie ustalone zostanie w zależności od stażu pracy, doświadczenia i przygotowania merytorycznego wybranego kandydata/kandydatki. </w:t>
      </w:r>
    </w:p>
    <w:p w:rsidR="00DD44D2" w:rsidRPr="00F31CCF" w:rsidRDefault="00DD44D2" w:rsidP="002945CB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F31C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Zatrudnienie od 1 </w:t>
      </w:r>
      <w:r w:rsidR="00A45031" w:rsidRPr="00F31C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września</w:t>
      </w:r>
      <w:r w:rsidRPr="00F31C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2026 r.</w:t>
      </w:r>
    </w:p>
    <w:p w:rsidR="002945CB" w:rsidRPr="00F31CCF" w:rsidRDefault="00DD44D2" w:rsidP="002945CB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F31C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Praca wykonywana w budynku</w:t>
      </w:r>
      <w:r w:rsidR="00A45031" w:rsidRPr="00F31CCF">
        <w:rPr>
          <w:rStyle w:val="skgd"/>
          <w:rFonts w:ascii="Times New Roman" w:hAnsi="Times New Roman" w:cs="Times New Roman"/>
          <w:sz w:val="24"/>
          <w:szCs w:val="24"/>
        </w:rPr>
        <w:t xml:space="preserve"> Szkoły Podstawowej im. Ludzi Morza w Kopnicy</w:t>
      </w:r>
      <w:r w:rsidRPr="00F31C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– biuro, budynek nie jest przystosowany dla osób niepełnosprawnych, brak windy, praca na stanowisku nie jest narażona na występowanie uciążliwych i szkodliwych warunków pracy, wysiłek umysłowy, praca przy komputerze.</w:t>
      </w:r>
    </w:p>
    <w:p w:rsidR="00B21CA6" w:rsidRPr="002945CB" w:rsidRDefault="00B21CA6" w:rsidP="002945C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DD44D2" w:rsidRPr="00AA7584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4.2 Wskaźnik zatrudnienia w </w:t>
      </w:r>
      <w:r w:rsidR="00A45031" w:rsidRPr="002945CB">
        <w:rPr>
          <w:rStyle w:val="skgd"/>
          <w:rFonts w:ascii="Times New Roman" w:hAnsi="Times New Roman" w:cs="Times New Roman"/>
          <w:b/>
          <w:bCs/>
          <w:sz w:val="24"/>
          <w:szCs w:val="24"/>
        </w:rPr>
        <w:t>Szkole Podstawowej im. Ludzi Morza w Kopnicy</w:t>
      </w: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osób niepełnosprawnych w miesiącu </w:t>
      </w:r>
      <w:r w:rsidR="00A45031"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lipcu</w:t>
      </w: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202</w:t>
      </w:r>
      <w:r w:rsidR="00A45031"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6</w:t>
      </w: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roku </w:t>
      </w:r>
      <w:r w:rsidRPr="00F31CC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nie wynosi co najmniej 6 %.</w:t>
      </w:r>
    </w:p>
    <w:p w:rsidR="00B21CA6" w:rsidRPr="002945CB" w:rsidRDefault="00B21CA6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</w:p>
    <w:p w:rsidR="00DD44D2" w:rsidRPr="002945CB" w:rsidRDefault="00DD44D2" w:rsidP="008D481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5.Wskazania wymaganych dokumentów:</w:t>
      </w:r>
    </w:p>
    <w:p w:rsidR="00AA7584" w:rsidRPr="00D579E0" w:rsidRDefault="00AA7584" w:rsidP="00D579E0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D579E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lastRenderedPageBreak/>
        <w:t>kwestionariusz osobowy</w:t>
      </w:r>
      <w:r w:rsidR="00A72743" w:rsidRPr="00D579E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;</w:t>
      </w:r>
    </w:p>
    <w:p w:rsidR="00AA7584" w:rsidRPr="00AA7584" w:rsidRDefault="00AA7584" w:rsidP="008D481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75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życiorys </w:t>
      </w:r>
      <w:r w:rsidR="008D481B"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(CV) z opisem przebiegu pracy zawodowej kandydata</w:t>
      </w:r>
      <w:r w:rsid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;</w:t>
      </w:r>
    </w:p>
    <w:p w:rsidR="00AA7584" w:rsidRPr="00AA7584" w:rsidRDefault="00AA7584" w:rsidP="008D481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75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list motywacyjny</w:t>
      </w:r>
      <w:r w:rsid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;</w:t>
      </w:r>
    </w:p>
    <w:p w:rsidR="008D481B" w:rsidRDefault="008D481B" w:rsidP="008D481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kopia dokumentów potwierdzających </w:t>
      </w:r>
      <w:r w:rsidR="00AA7584" w:rsidRPr="00AA75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wykształcenie</w:t>
      </w:r>
      <w:r w:rsid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;</w:t>
      </w:r>
    </w:p>
    <w:p w:rsidR="00AA7584" w:rsidRPr="008D481B" w:rsidRDefault="008D481B" w:rsidP="008D481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kopia dokumentów potwierdzających zatrudnienie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(</w:t>
      </w:r>
      <w:r w:rsidRPr="00AA75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świadectwa pracy z poprzednich miejsc pracy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)</w:t>
      </w:r>
      <w:r w:rsid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;</w:t>
      </w:r>
    </w:p>
    <w:p w:rsidR="00AA7584" w:rsidRPr="00AA7584" w:rsidRDefault="00AA7584" w:rsidP="008D481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75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inne dodatkowe dokumenty o posiadanych kwalifikacjach i umiejętnościach</w:t>
      </w:r>
      <w:r w:rsid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;</w:t>
      </w:r>
    </w:p>
    <w:p w:rsidR="008D481B" w:rsidRDefault="008D481B" w:rsidP="008D481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oświadczenie o stanie zdrowia pozwalającym na zatrudnienie na stanowisku kierowniczym urzędniczym</w:t>
      </w:r>
      <w:r w:rsid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;</w:t>
      </w:r>
    </w:p>
    <w:p w:rsidR="008D481B" w:rsidRDefault="008D481B" w:rsidP="008D481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A75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oświadczenie, że kandydat nie był karany zakazem pełnienia funkcji związanych z dysponowaniem środkami publicznymi</w:t>
      </w:r>
      <w:r w:rsid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;</w:t>
      </w:r>
    </w:p>
    <w:p w:rsidR="00AA7584" w:rsidRDefault="008D481B" w:rsidP="00A72743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oświadczenie </w:t>
      </w:r>
      <w:r w:rsidR="00AA7584" w:rsidRP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 niekaralności za przestępstwo popełnione umyślnie, w tym: przeciwko mieniu, przeciwko obrotowi gospodarczemu, przeciwko działalności instytucji państwowych oraz samorządu terytorialnego, przeciwko wiarygodności dokumentów lub za przestępstwo karne skarbowe;</w:t>
      </w:r>
    </w:p>
    <w:p w:rsidR="00AA7584" w:rsidRDefault="008D481B" w:rsidP="00A72743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oświadczenie </w:t>
      </w:r>
      <w:r w:rsidR="00AA7584" w:rsidRP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 nietoczącym się przeciwko kandydatowi postępowaniu karnym;</w:t>
      </w:r>
    </w:p>
    <w:p w:rsidR="00AA7584" w:rsidRDefault="008D481B" w:rsidP="00A72743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oświadczenie </w:t>
      </w:r>
      <w:r w:rsidR="00AA7584" w:rsidRP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 posiadaniu pełnej zdolności do czynności prawnych oraz o korzystaniu z pełni praw publicznych;</w:t>
      </w:r>
    </w:p>
    <w:p w:rsidR="00B21CA6" w:rsidRPr="00A72743" w:rsidRDefault="00AA7584" w:rsidP="00A72743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A727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oświadczenie, że kandydat wyraża zgodę na przetwarzanie swoich danych osobowych w procesie rekrutacji zawartych w ofercie na stanowisko głównego księgowego, zgodnie z ustawą o ochronie danych osobowych (Dz. U. 2019 poz. 1781 z późn. zm.</w:t>
      </w:r>
    </w:p>
    <w:p w:rsidR="008D481B" w:rsidRPr="008D481B" w:rsidRDefault="008D481B" w:rsidP="008D481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DD44D2" w:rsidRPr="002945CB" w:rsidRDefault="00DD44D2" w:rsidP="008D481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Kserokopie dokumentów kandydat powinien potwierdzić własnoręcznym podpisem i opatrzyć datą oraz dopiskiem „ za zgodność z oryginałem”.</w:t>
      </w:r>
    </w:p>
    <w:p w:rsidR="00B21CA6" w:rsidRPr="002945CB" w:rsidRDefault="00B21CA6" w:rsidP="008D481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6.Termin i miejsce składania dokument</w:t>
      </w:r>
      <w:r w:rsidR="00D579E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ów:</w:t>
      </w:r>
    </w:p>
    <w:p w:rsidR="00A45031" w:rsidRPr="002945CB" w:rsidRDefault="00DD44D2" w:rsidP="00D579E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Wymagane dokumenty należy składać osobiście bądź za pośrednictwem poczty </w:t>
      </w: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(decyduje data wpływu aplikacji do placówki ) </w:t>
      </w: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w zamkniętej kopercie opatrzonej napisem: </w:t>
      </w: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„ NABÓR NA STANOWISKO GŁÓWNEGO KSIĘGOWEGO/ GŁOWNEJ KSIĘGOWEJ” </w:t>
      </w: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w terminie </w:t>
      </w: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do 1</w:t>
      </w:r>
      <w:r w:rsidR="00A45031"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4 sierpnia</w:t>
      </w: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2026 roku do godziny 14.00 </w:t>
      </w: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 sekretariacie</w:t>
      </w:r>
      <w:r w:rsidR="00A45031" w:rsidRPr="002945CB">
        <w:rPr>
          <w:rStyle w:val="skgd"/>
          <w:rFonts w:ascii="Times New Roman" w:hAnsi="Times New Roman" w:cs="Times New Roman"/>
          <w:sz w:val="24"/>
          <w:szCs w:val="24"/>
        </w:rPr>
        <w:t xml:space="preserve"> Szkoły Podstawowej im. Ludzi Morza w Kopnicy</w:t>
      </w: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. </w:t>
      </w:r>
    </w:p>
    <w:p w:rsidR="00B21CA6" w:rsidRPr="002945CB" w:rsidRDefault="00B21CA6" w:rsidP="002945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B21CA6" w:rsidRPr="002945CB" w:rsidRDefault="00B21CA6" w:rsidP="002945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2945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Oferty, które wpłyną po określonym terminie nie będą rozpatrywane. </w:t>
      </w:r>
    </w:p>
    <w:p w:rsidR="00B21CA6" w:rsidRPr="002945CB" w:rsidRDefault="00B21CA6" w:rsidP="002945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  <w:u w:val="single"/>
        </w:rPr>
        <w:t>Nie dopuszcza się składania ofert w formie elektronicznej.</w:t>
      </w:r>
    </w:p>
    <w:p w:rsidR="00B21CA6" w:rsidRPr="002945CB" w:rsidRDefault="00B21CA6" w:rsidP="002945CB">
      <w:p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Dokumenty aplikacyjne: list motywacyjny, CV powinny być opatrzone klauzulą:</w:t>
      </w:r>
    </w:p>
    <w:p w:rsidR="00DD44D2" w:rsidRPr="002945CB" w:rsidRDefault="00DD44D2" w:rsidP="002945CB">
      <w:p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„ Wyrażam zgodę na przetwarzanie moich danych osobowych zawartych w ofercie dla potrzeb niezbędnych do realizacji procesu rekrutacji zgodnie z ustawą z dnia 10 maja 2018 roku o ochronie danych osobowych ( Dz.U. z 2019 r. poz. 1781).”</w:t>
      </w:r>
    </w:p>
    <w:p w:rsidR="00B21CA6" w:rsidRPr="002945CB" w:rsidRDefault="00B21CA6" w:rsidP="002945CB">
      <w:p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7.Informacje dotyczące przetwarzania danych osobowych</w:t>
      </w:r>
      <w:r w:rsidR="00D579E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:</w:t>
      </w:r>
    </w:p>
    <w:p w:rsidR="00DD44D2" w:rsidRPr="002945CB" w:rsidRDefault="00DD44D2" w:rsidP="002945CB">
      <w:p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Zgodnie z art. 13 ust. 1 i 2 ogólnego rozporządzenia o ochronie danych osobowych z dnia 27 kwietnia 2016 r. (Dz. Urz. UE L 119 z 04.05.2016) informuję, iż:</w:t>
      </w:r>
    </w:p>
    <w:p w:rsidR="00B21CA6" w:rsidRPr="002945CB" w:rsidRDefault="00B21CA6" w:rsidP="002945CB">
      <w:p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</w:p>
    <w:p w:rsidR="00FD65D7" w:rsidRPr="002945CB" w:rsidRDefault="00FD65D7" w:rsidP="002945CB">
      <w:pPr>
        <w:shd w:val="clear" w:color="auto" w:fill="FFFFFF"/>
        <w:spacing w:after="0" w:line="240" w:lineRule="auto"/>
        <w:ind w:left="3058" w:right="40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945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INFORMACYJNA</w:t>
      </w:r>
    </w:p>
    <w:p w:rsidR="00FD65D7" w:rsidRPr="002945CB" w:rsidRDefault="00FD65D7" w:rsidP="00294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65D7" w:rsidRPr="002945CB" w:rsidRDefault="00FD65D7" w:rsidP="002945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4" w:right="1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 xml:space="preserve">Klauzula informacyjna w związku z obowiązkiem wynikającym z art. 13 ust. 1 i 2 rozporządzenia Parlamentu Europejskiego i Rady (UE) 2016/679 z dnia 27 kwietnia 2016 r.  w sprawie ochrony osób fizycznych w związku z przetwarzaniem danych osobowych  i w sprawie swobodnego przepływu takich danych oraz uchylenia dyrektywy 95/46/WE (ogólne </w:t>
      </w:r>
      <w:r w:rsidRPr="002945CB">
        <w:rPr>
          <w:rFonts w:ascii="Times New Roman" w:eastAsiaTheme="minorEastAsia" w:hAnsi="Times New Roman" w:cs="Times New Roman"/>
          <w:sz w:val="24"/>
          <w:szCs w:val="24"/>
        </w:rPr>
        <w:lastRenderedPageBreak/>
        <w:t>rozporządzenie o ochronie danych) dalej „RODO</w:t>
      </w:r>
      <w:r w:rsidR="00D579E0">
        <w:rPr>
          <w:rFonts w:ascii="Times New Roman" w:eastAsiaTheme="minorEastAsia" w:hAnsi="Times New Roman" w:cs="Times New Roman"/>
          <w:sz w:val="24"/>
          <w:szCs w:val="24"/>
        </w:rPr>
        <w:t>”:</w:t>
      </w:r>
    </w:p>
    <w:p w:rsidR="00FD65D7" w:rsidRPr="002945CB" w:rsidRDefault="00FD65D7" w:rsidP="002945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FD65D7" w:rsidRPr="00F31CCF" w:rsidRDefault="00FD65D7" w:rsidP="002945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31CCF">
        <w:rPr>
          <w:rFonts w:ascii="Times New Roman" w:eastAsiaTheme="minorEastAsia" w:hAnsi="Times New Roman" w:cs="Times New Roman"/>
          <w:sz w:val="24"/>
          <w:szCs w:val="24"/>
        </w:rPr>
        <w:t>Administratorem Pani/Pana danych osobowych jest:</w:t>
      </w:r>
    </w:p>
    <w:p w:rsidR="00FD65D7" w:rsidRPr="00F31CCF" w:rsidRDefault="00FD65D7" w:rsidP="002945C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F31CCF">
        <w:rPr>
          <w:rStyle w:val="skgd"/>
          <w:rFonts w:ascii="Times New Roman" w:hAnsi="Times New Roman" w:cs="Times New Roman"/>
          <w:sz w:val="24"/>
          <w:szCs w:val="24"/>
        </w:rPr>
        <w:t>Szkoła Podstawowa im. Ludzi Morza w Kopnicy</w:t>
      </w:r>
    </w:p>
    <w:p w:rsidR="00FD65D7" w:rsidRPr="00AA7584" w:rsidRDefault="00FD65D7" w:rsidP="002945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kern w:val="0"/>
          <w:sz w:val="24"/>
          <w:szCs w:val="24"/>
          <w:lang w:eastAsia="pl-PL"/>
        </w:rPr>
      </w:pPr>
      <w:r w:rsidRPr="00F31C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Kopnica 24</w:t>
      </w:r>
    </w:p>
    <w:p w:rsidR="00FD65D7" w:rsidRPr="002945CB" w:rsidRDefault="00FD65D7" w:rsidP="002945C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76-150 Darłowo</w:t>
      </w:r>
    </w:p>
    <w:p w:rsidR="00FD65D7" w:rsidRPr="002945CB" w:rsidRDefault="00F31CCF" w:rsidP="002945C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tel.</w:t>
      </w:r>
      <w:r w:rsidR="00FD65D7"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: </w:t>
      </w:r>
      <w:hyperlink r:id="rId6" w:history="1">
        <w:r w:rsidR="00FD65D7" w:rsidRPr="002945CB">
          <w:rPr>
            <w:rFonts w:ascii="Times New Roman" w:eastAsia="Times New Roman" w:hAnsi="Times New Roman" w:cs="Times New Roman"/>
            <w:kern w:val="0"/>
            <w:sz w:val="24"/>
            <w:szCs w:val="24"/>
            <w:lang w:eastAsia="pl-PL"/>
          </w:rPr>
          <w:t>94 315 55 72</w:t>
        </w:r>
      </w:hyperlink>
    </w:p>
    <w:p w:rsidR="00FD65D7" w:rsidRPr="002945CB" w:rsidRDefault="00FD65D7" w:rsidP="002945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</w:pPr>
    </w:p>
    <w:p w:rsidR="00FD65D7" w:rsidRPr="00F31CCF" w:rsidRDefault="00FD65D7" w:rsidP="002945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31CCF">
        <w:rPr>
          <w:rFonts w:ascii="Times New Roman" w:eastAsiaTheme="minorEastAsia" w:hAnsi="Times New Roman" w:cs="Times New Roman"/>
          <w:sz w:val="24"/>
          <w:szCs w:val="24"/>
        </w:rPr>
        <w:t>Sposoby kontaktu z inspektorem ochrony danych w</w:t>
      </w:r>
      <w:r w:rsidR="00B21CA6" w:rsidRPr="00F31CCF">
        <w:rPr>
          <w:rStyle w:val="skgd"/>
          <w:rFonts w:ascii="Times New Roman" w:hAnsi="Times New Roman" w:cs="Times New Roman"/>
          <w:sz w:val="24"/>
          <w:szCs w:val="24"/>
        </w:rPr>
        <w:t>Szkole Podstawowej im. Ludzi Morza                 w Kopnicy</w:t>
      </w:r>
      <w:r w:rsidRPr="00F31CCF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FD65D7" w:rsidRPr="00F31CCF" w:rsidRDefault="00FD65D7" w:rsidP="002945CB">
      <w:pPr>
        <w:widowControl w:val="0"/>
        <w:shd w:val="clear" w:color="auto" w:fill="FFFFFF"/>
        <w:tabs>
          <w:tab w:val="left" w:pos="154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F31CCF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Pr="00F31CCF">
        <w:rPr>
          <w:rFonts w:ascii="Times New Roman" w:eastAsiaTheme="minorEastAsia" w:hAnsi="Times New Roman" w:cs="Times New Roman"/>
          <w:b/>
          <w:bCs/>
          <w:sz w:val="24"/>
          <w:szCs w:val="24"/>
        </w:rPr>
        <w:tab/>
        <w:t>adres korespondencyjny:</w:t>
      </w:r>
      <w:r w:rsidR="00F31CCF" w:rsidRPr="00F31CCF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Szkoła Podstawowa im. Ludzi morza w Kopnicy, Kopnica 24, 76-150 Dar</w:t>
      </w:r>
      <w:r w:rsidR="00F31CCF">
        <w:rPr>
          <w:rFonts w:ascii="Times New Roman" w:eastAsiaTheme="minorEastAsia" w:hAnsi="Times New Roman" w:cs="Times New Roman"/>
          <w:b/>
          <w:bCs/>
          <w:sz w:val="24"/>
          <w:szCs w:val="24"/>
        </w:rPr>
        <w:t>ł</w:t>
      </w:r>
      <w:r w:rsidR="00F31CCF" w:rsidRPr="00F31CCF">
        <w:rPr>
          <w:rFonts w:ascii="Times New Roman" w:eastAsiaTheme="minorEastAsia" w:hAnsi="Times New Roman" w:cs="Times New Roman"/>
          <w:b/>
          <w:bCs/>
          <w:sz w:val="24"/>
          <w:szCs w:val="24"/>
        </w:rPr>
        <w:t>owo</w:t>
      </w:r>
    </w:p>
    <w:p w:rsidR="00FD65D7" w:rsidRPr="00F31CCF" w:rsidRDefault="00FD65D7" w:rsidP="002945CB">
      <w:pPr>
        <w:widowControl w:val="0"/>
        <w:shd w:val="clear" w:color="auto" w:fill="FFFFFF"/>
        <w:tabs>
          <w:tab w:val="left" w:pos="154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F31CCF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Pr="00F31CCF">
        <w:rPr>
          <w:rFonts w:ascii="Times New Roman" w:eastAsiaTheme="minorEastAsia" w:hAnsi="Times New Roman" w:cs="Times New Roman"/>
          <w:b/>
          <w:bCs/>
          <w:sz w:val="24"/>
          <w:szCs w:val="24"/>
        </w:rPr>
        <w:tab/>
        <w:t>adres e-mail:</w:t>
      </w:r>
      <w:r w:rsidR="00F31CCF" w:rsidRPr="00F31CCF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sekretariat@spkopnica.pl</w:t>
      </w:r>
    </w:p>
    <w:p w:rsidR="00FD65D7" w:rsidRPr="00AA7584" w:rsidRDefault="00FD65D7" w:rsidP="002945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 w:right="38"/>
        <w:jc w:val="both"/>
        <w:rPr>
          <w:rFonts w:ascii="Times New Roman" w:eastAsiaTheme="minorEastAsia" w:hAnsi="Times New Roman" w:cs="Times New Roman"/>
          <w:b/>
          <w:bCs/>
          <w:color w:val="C00000"/>
          <w:sz w:val="24"/>
          <w:szCs w:val="24"/>
        </w:rPr>
      </w:pPr>
    </w:p>
    <w:p w:rsidR="00FD65D7" w:rsidRPr="002945CB" w:rsidRDefault="00FD65D7" w:rsidP="002945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 w:right="3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Pani/Pana dane osobowe przetwarzane będą w celu przeprowadzenia obecnego postępowania rekrutacyjnego na podstawie:</w:t>
      </w:r>
    </w:p>
    <w:p w:rsidR="00FD65D7" w:rsidRPr="002945CB" w:rsidRDefault="00FD65D7" w:rsidP="002945CB">
      <w:pPr>
        <w:widowControl w:val="0"/>
        <w:numPr>
          <w:ilvl w:val="0"/>
          <w:numId w:val="38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40" w:lineRule="auto"/>
        <w:ind w:right="2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art. 6 ust. 1 lit. c RODO - przepisu prawa </w:t>
      </w:r>
      <w:r w:rsidRPr="002945CB">
        <w:rPr>
          <w:rFonts w:ascii="Times New Roman" w:eastAsiaTheme="minorEastAsia" w:hAnsi="Times New Roman" w:cs="Times New Roman"/>
          <w:sz w:val="24"/>
          <w:szCs w:val="24"/>
        </w:rPr>
        <w:t>w zakresie wskazanym w art. 22(1) ustawy z 26 czerwca 1974 r. Kodeks pracy oraz § 1 Rozporządzenia Ministra Pracy i Polityki Socjalnej z dnia 28 maja 1996 r. w sprawie zakresu prowadzenia przez pracodawców dokumentacji w sprawach związanych ze stosunkiem pracy oraz sposobu prowadzenia akt osobowych pracownika,</w:t>
      </w:r>
    </w:p>
    <w:p w:rsidR="00FD65D7" w:rsidRPr="002945CB" w:rsidRDefault="00FD65D7" w:rsidP="002945CB">
      <w:pPr>
        <w:widowControl w:val="0"/>
        <w:numPr>
          <w:ilvl w:val="0"/>
          <w:numId w:val="38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40" w:lineRule="auto"/>
        <w:ind w:right="3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art. 6 ust. 1 lit. b RODO - wykonania umowy, </w:t>
      </w:r>
      <w:r w:rsidRPr="002945CB">
        <w:rPr>
          <w:rFonts w:ascii="Times New Roman" w:eastAsiaTheme="minorEastAsia" w:hAnsi="Times New Roman" w:cs="Times New Roman"/>
          <w:sz w:val="24"/>
          <w:szCs w:val="24"/>
        </w:rPr>
        <w:t>której stroną jest osoba, której dane dotyczą, lub do podjęcia działań na żądanie osoby, której dane dotyczą, przed zawarciem umowy,</w:t>
      </w:r>
    </w:p>
    <w:p w:rsidR="00FD65D7" w:rsidRPr="002945CB" w:rsidRDefault="00FD65D7" w:rsidP="002945CB">
      <w:pPr>
        <w:widowControl w:val="0"/>
        <w:numPr>
          <w:ilvl w:val="0"/>
          <w:numId w:val="39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art. 6 ust. 1 lit a RODO </w:t>
      </w:r>
      <w:r w:rsidRPr="002945CB">
        <w:rPr>
          <w:rFonts w:ascii="Times New Roman" w:eastAsiaTheme="minorEastAsia" w:hAnsi="Times New Roman" w:cs="Times New Roman"/>
          <w:sz w:val="24"/>
          <w:szCs w:val="24"/>
        </w:rPr>
        <w:t>- zgody, jeśli w dokumentach zawarte są dane inne niż wskazane                w art. 22(1) Kodeks pracy, która może zostać odwołana w dowolnym czasie,</w:t>
      </w:r>
    </w:p>
    <w:p w:rsidR="00FD65D7" w:rsidRPr="002945CB" w:rsidRDefault="00FD65D7" w:rsidP="002945CB">
      <w:pPr>
        <w:widowControl w:val="0"/>
        <w:numPr>
          <w:ilvl w:val="0"/>
          <w:numId w:val="39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art. 9 ust. 2 lit. a RODO </w:t>
      </w:r>
      <w:r w:rsidRPr="002945CB">
        <w:rPr>
          <w:rFonts w:ascii="Times New Roman" w:eastAsiaTheme="minorEastAsia" w:hAnsi="Times New Roman" w:cs="Times New Roman"/>
          <w:sz w:val="24"/>
          <w:szCs w:val="24"/>
        </w:rPr>
        <w:t>- zgody, jeżeli w dokumentach zawarte są dane, o których mowa              w art. 9 ust. 1 RODO (szczególne kategorie danych), która może zostać odwołana                            w dowolnym czasie.</w:t>
      </w:r>
    </w:p>
    <w:p w:rsidR="00FD65D7" w:rsidRPr="002945CB" w:rsidRDefault="00FD65D7" w:rsidP="002945CB">
      <w:pPr>
        <w:widowControl w:val="0"/>
        <w:shd w:val="clear" w:color="auto" w:fill="FFFFFF"/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Odbiorcą Pani/Pana danych osobowych mogą być wyłącznie podmioty, które przetwarzają dane osobowe w imieniu administratora na podstawie zawartych umów lub podmioty uprawnione do uzyskania danych osobowych na podstawie przepisów prawa.</w:t>
      </w:r>
    </w:p>
    <w:p w:rsidR="00FD65D7" w:rsidRPr="002945CB" w:rsidRDefault="00FD65D7" w:rsidP="002945CB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Theme="minorEastAsia" w:hAnsi="Times New Roman" w:cs="Times New Roman"/>
          <w:spacing w:val="-13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Pani/Pana dane zgromadzone w obecnym procesie rekrutacyjnym będą przechowywane do czasu zakończenia procesu rekrutacji.</w:t>
      </w:r>
    </w:p>
    <w:p w:rsidR="00FD65D7" w:rsidRPr="002945CB" w:rsidRDefault="00FD65D7" w:rsidP="002945CB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pacing w:val="-14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Przysługuje Pani/Pan:</w:t>
      </w:r>
    </w:p>
    <w:p w:rsidR="00FD65D7" w:rsidRPr="002945CB" w:rsidRDefault="00FD65D7" w:rsidP="002945CB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pacing w:val="-7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- prawo dostępu do swoich danych - czyli uzyskiwania informacji o celu i sposobie przetwarzania Pani/Pana danych osobowych oraz kopii danych;</w:t>
      </w:r>
    </w:p>
    <w:p w:rsidR="00FD65D7" w:rsidRPr="002945CB" w:rsidRDefault="00FD65D7" w:rsidP="002945CB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pacing w:val="-5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- prawo  do  sprostowania swoich danych osobowych -  czyli poprawienia danych osobowych, gdy są one błędne, uległy zmianie lub zdezaktualizowały się;</w:t>
      </w:r>
    </w:p>
    <w:p w:rsidR="00FD65D7" w:rsidRPr="002945CB" w:rsidRDefault="00FD65D7" w:rsidP="002945CB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pacing w:val="-12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- prawo   do   ograniczenia  przetwarzania  danych  osobowych   -   czyli   ograniczenia przetwarzania danych wyłącznie do ich przechowywania;</w:t>
      </w:r>
    </w:p>
    <w:p w:rsidR="00FD65D7" w:rsidRPr="002945CB" w:rsidRDefault="00FD65D7" w:rsidP="002945CB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pacing w:val="-10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- prawo do usunięcia danych osobowych - czyli usunięcia danych, które przetwarzane są bez uzasadnionych podstaw prawnych;</w:t>
      </w:r>
    </w:p>
    <w:p w:rsidR="00FD65D7" w:rsidRPr="002945CB" w:rsidRDefault="00FD65D7" w:rsidP="002945CB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pacing w:val="-8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- prawo do wniesienia skargi do Prezesa UODO (na adres Urzędu Ochrony Danych Osobowych, ul. Stawki 2, 00 - 193 Warszawa).</w:t>
      </w:r>
    </w:p>
    <w:p w:rsidR="00FD65D7" w:rsidRPr="002945CB" w:rsidRDefault="00FD65D7" w:rsidP="002945CB">
      <w:pPr>
        <w:widowControl w:val="0"/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FD65D7" w:rsidRPr="002945CB" w:rsidRDefault="00FD65D7" w:rsidP="002945CB">
      <w:pPr>
        <w:widowControl w:val="0"/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Theme="minorEastAsia" w:hAnsi="Times New Roman" w:cs="Times New Roman"/>
          <w:spacing w:val="-16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W każdej chwili przysługuje Pani/Panu prawo do wycofania zgody na przetwarzanie swoich danych osobowych, jeżeli przetwarzanie odbywa się na podstawie art. 6 ust. 1 lit a lub art. 9 ust. 2 lit. a RODO. Jednakże cofnięcie zgody nie wpływa na zgodność z prawem przetwarzania, którego dokonaliśmy na podstawie Pani/Pana zgody przed jej wycofaniem.</w:t>
      </w:r>
    </w:p>
    <w:p w:rsidR="00FD65D7" w:rsidRPr="002945CB" w:rsidRDefault="00FD65D7" w:rsidP="002945C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FD65D7" w:rsidRPr="002945CB" w:rsidRDefault="00FD65D7" w:rsidP="002945C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Podanie danych osobowych w zakresie wynikającym z art. 22(1) Kodeksu pracy jest niezbędne, aby uczestniczyć w postępowaniu rekrutacyjnym.</w:t>
      </w:r>
    </w:p>
    <w:p w:rsidR="00FD65D7" w:rsidRPr="002945CB" w:rsidRDefault="00FD65D7" w:rsidP="00294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5CB">
        <w:rPr>
          <w:rFonts w:ascii="Times New Roman" w:eastAsiaTheme="minorEastAsia" w:hAnsi="Times New Roman" w:cs="Times New Roman"/>
          <w:sz w:val="24"/>
          <w:szCs w:val="24"/>
        </w:rPr>
        <w:t>Podanie przez Panią/Pana innych danych jest dobrowolne.</w:t>
      </w:r>
    </w:p>
    <w:p w:rsidR="00FD65D7" w:rsidRPr="002945CB" w:rsidRDefault="00FD65D7" w:rsidP="002945C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DD44D2" w:rsidRPr="002945CB" w:rsidRDefault="00DD44D2" w:rsidP="002945CB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8.Informacje dodatkowe</w:t>
      </w:r>
    </w:p>
    <w:p w:rsidR="00DD44D2" w:rsidRPr="002945CB" w:rsidRDefault="00DD44D2" w:rsidP="002945CB">
      <w:p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Po upływie składania ofert osoby spełniające warunki formalne określone w ogłoszeniu zostaną powiadomione telefonicznie o terminie i miejscu kolejnego etapu rekrutacji. Osoby, które nie spełniają wymagań formalnych nie będą informowane. Informacja o wynikach naboru będzie umieszczona w Biuletynie Informacji Publicznej </w:t>
      </w:r>
      <w:r w:rsidR="00FD65D7"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Szkoły Podstawowej</w:t>
      </w:r>
      <w:r w:rsidR="00FD65D7" w:rsidRPr="002945CB">
        <w:rPr>
          <w:rStyle w:val="skgd"/>
          <w:rFonts w:ascii="Times New Roman" w:hAnsi="Times New Roman" w:cs="Times New Roman"/>
          <w:sz w:val="24"/>
          <w:szCs w:val="24"/>
        </w:rPr>
        <w:t xml:space="preserve"> im. Ludzi Morza w Kopnicy</w:t>
      </w: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oraz na tablicy ogłoszeń</w:t>
      </w:r>
      <w:r w:rsidR="00FD65D7"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w budynku szkoły. </w:t>
      </w:r>
    </w:p>
    <w:p w:rsidR="00DD44D2" w:rsidRPr="002945CB" w:rsidRDefault="00DD44D2" w:rsidP="002945CB">
      <w:p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  <w:t>Dokumenty kandydata, który:</w:t>
      </w:r>
    </w:p>
    <w:p w:rsidR="00DD44D2" w:rsidRPr="002945CB" w:rsidRDefault="004B53BD" w:rsidP="00D579E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- </w:t>
      </w:r>
      <w:r w:rsidR="00DD44D2"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został w naborze wybrany i zatrudniony zostaną dołączone do akt osobowych,</w:t>
      </w:r>
    </w:p>
    <w:p w:rsidR="00DD44D2" w:rsidRPr="002945CB" w:rsidRDefault="00D579E0" w:rsidP="004B53B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  -</w:t>
      </w:r>
      <w:r w:rsidR="00DD44D2"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dokumenty aplikacyjne pozostałych osób mogą być odebrane osobiście przez zainteresowanych w terminie 2 tygodni od ogłoszenia wyników naboru. Nieodebrane dokumenty zostaną komisyjnie zniszczone.</w:t>
      </w:r>
    </w:p>
    <w:p w:rsidR="00DD44D2" w:rsidRPr="002945CB" w:rsidRDefault="00DD44D2" w:rsidP="002945C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  </w:t>
      </w:r>
    </w:p>
    <w:p w:rsidR="00DD44D2" w:rsidRPr="002945CB" w:rsidRDefault="00DD44D2" w:rsidP="00D579E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Zgodnie z treścią ustawy o pracownikach samorządowych informacje o kandydatach, którzy zgłosili się do naboru stanowią informację publiczną w zakresie objętym wymaganiami związanymi ze stanowiskiem określonym w niniejszym ogłoszeniu.</w:t>
      </w:r>
    </w:p>
    <w:p w:rsidR="00DD44D2" w:rsidRPr="002945CB" w:rsidRDefault="00DD44D2" w:rsidP="002945CB">
      <w:pPr>
        <w:spacing w:after="0" w:line="240" w:lineRule="auto"/>
        <w:ind w:left="86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DD44D2" w:rsidRPr="002945CB" w:rsidRDefault="00DD44D2" w:rsidP="002945C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945C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 </w:t>
      </w:r>
    </w:p>
    <w:p w:rsidR="00C34599" w:rsidRPr="002945CB" w:rsidRDefault="00C34599" w:rsidP="00294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3932" w:rsidRPr="002945CB" w:rsidRDefault="00AA3932" w:rsidP="00294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Pr="002945CB" w:rsidRDefault="002945CB" w:rsidP="00294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Pr="002945CB" w:rsidRDefault="002945CB" w:rsidP="00294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Pr="002945CB" w:rsidRDefault="002945CB" w:rsidP="002945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45CB" w:rsidRDefault="002945CB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3932" w:rsidRPr="00FD65D7" w:rsidRDefault="00AA3932" w:rsidP="00FD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A3932" w:rsidRPr="00FD65D7" w:rsidSect="00BE1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242AF6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5BD5DBB"/>
    <w:multiLevelType w:val="multilevel"/>
    <w:tmpl w:val="C8F28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C44B6"/>
    <w:multiLevelType w:val="multilevel"/>
    <w:tmpl w:val="37EEFE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7250CF"/>
    <w:multiLevelType w:val="multilevel"/>
    <w:tmpl w:val="D952D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FF652D"/>
    <w:multiLevelType w:val="multilevel"/>
    <w:tmpl w:val="7F4278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7A3619"/>
    <w:multiLevelType w:val="multilevel"/>
    <w:tmpl w:val="5B1CD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92630B"/>
    <w:multiLevelType w:val="multilevel"/>
    <w:tmpl w:val="B1D4A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B84A7C"/>
    <w:multiLevelType w:val="multilevel"/>
    <w:tmpl w:val="78A2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260925"/>
    <w:multiLevelType w:val="multilevel"/>
    <w:tmpl w:val="EA545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4E09E5"/>
    <w:multiLevelType w:val="multilevel"/>
    <w:tmpl w:val="B184C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7033BE"/>
    <w:multiLevelType w:val="multilevel"/>
    <w:tmpl w:val="641E3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F24435"/>
    <w:multiLevelType w:val="multilevel"/>
    <w:tmpl w:val="F1DE8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60329F"/>
    <w:multiLevelType w:val="multilevel"/>
    <w:tmpl w:val="5DFC1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6E6791"/>
    <w:multiLevelType w:val="multilevel"/>
    <w:tmpl w:val="E216F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2"/>
    </w:lvlOverride>
  </w:num>
  <w:num w:numId="3">
    <w:abstractNumId w:val="4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4"/>
    <w:lvlOverride w:ilvl="0">
      <w:startOverride w:val="6"/>
    </w:lvlOverride>
  </w:num>
  <w:num w:numId="6">
    <w:abstractNumId w:val="4"/>
    <w:lvlOverride w:ilvl="0">
      <w:startOverride w:val="7"/>
    </w:lvlOverride>
  </w:num>
  <w:num w:numId="7">
    <w:abstractNumId w:val="3"/>
  </w:num>
  <w:num w:numId="8">
    <w:abstractNumId w:val="11"/>
  </w:num>
  <w:num w:numId="9">
    <w:abstractNumId w:val="7"/>
    <w:lvlOverride w:ilvl="0">
      <w:startOverride w:val="3"/>
    </w:lvlOverride>
  </w:num>
  <w:num w:numId="10">
    <w:abstractNumId w:val="7"/>
    <w:lvlOverride w:ilvl="0">
      <w:startOverride w:val="4"/>
    </w:lvlOverride>
  </w:num>
  <w:num w:numId="11">
    <w:abstractNumId w:val="7"/>
    <w:lvlOverride w:ilvl="0">
      <w:startOverride w:val="5"/>
    </w:lvlOverride>
  </w:num>
  <w:num w:numId="12">
    <w:abstractNumId w:val="7"/>
    <w:lvlOverride w:ilvl="0">
      <w:startOverride w:val="6"/>
    </w:lvlOverride>
  </w:num>
  <w:num w:numId="13">
    <w:abstractNumId w:val="7"/>
    <w:lvlOverride w:ilvl="0">
      <w:startOverride w:val="7"/>
    </w:lvlOverride>
  </w:num>
  <w:num w:numId="14">
    <w:abstractNumId w:val="7"/>
    <w:lvlOverride w:ilvl="0">
      <w:startOverride w:val="8"/>
    </w:lvlOverride>
  </w:num>
  <w:num w:numId="15">
    <w:abstractNumId w:val="7"/>
    <w:lvlOverride w:ilvl="0">
      <w:startOverride w:val="9"/>
    </w:lvlOverride>
  </w:num>
  <w:num w:numId="16">
    <w:abstractNumId w:val="7"/>
    <w:lvlOverride w:ilvl="0">
      <w:startOverride w:val="10"/>
    </w:lvlOverride>
  </w:num>
  <w:num w:numId="17">
    <w:abstractNumId w:val="7"/>
    <w:lvlOverride w:ilvl="0">
      <w:startOverride w:val="11"/>
    </w:lvlOverride>
  </w:num>
  <w:num w:numId="18">
    <w:abstractNumId w:val="7"/>
    <w:lvlOverride w:ilvl="0">
      <w:startOverride w:val="12"/>
    </w:lvlOverride>
  </w:num>
  <w:num w:numId="19">
    <w:abstractNumId w:val="7"/>
    <w:lvlOverride w:ilvl="0">
      <w:startOverride w:val="13"/>
    </w:lvlOverride>
  </w:num>
  <w:num w:numId="20">
    <w:abstractNumId w:val="7"/>
    <w:lvlOverride w:ilvl="0">
      <w:startOverride w:val="14"/>
    </w:lvlOverride>
  </w:num>
  <w:num w:numId="21">
    <w:abstractNumId w:val="7"/>
  </w:num>
  <w:num w:numId="22">
    <w:abstractNumId w:val="5"/>
  </w:num>
  <w:num w:numId="23">
    <w:abstractNumId w:val="10"/>
  </w:num>
  <w:num w:numId="24">
    <w:abstractNumId w:val="6"/>
    <w:lvlOverride w:ilvl="0">
      <w:startOverride w:val="6"/>
    </w:lvlOverride>
  </w:num>
  <w:num w:numId="25">
    <w:abstractNumId w:val="6"/>
    <w:lvlOverride w:ilvl="0">
      <w:startOverride w:val="7"/>
    </w:lvlOverride>
  </w:num>
  <w:num w:numId="26">
    <w:abstractNumId w:val="6"/>
    <w:lvlOverride w:ilvl="0">
      <w:startOverride w:val="8"/>
    </w:lvlOverride>
  </w:num>
  <w:num w:numId="27">
    <w:abstractNumId w:val="6"/>
    <w:lvlOverride w:ilvl="0">
      <w:startOverride w:val="9"/>
    </w:lvlOverride>
  </w:num>
  <w:num w:numId="28">
    <w:abstractNumId w:val="6"/>
  </w:num>
  <w:num w:numId="29">
    <w:abstractNumId w:val="9"/>
  </w:num>
  <w:num w:numId="30">
    <w:abstractNumId w:val="13"/>
    <w:lvlOverride w:ilvl="0">
      <w:startOverride w:val="4"/>
    </w:lvlOverride>
  </w:num>
  <w:num w:numId="31">
    <w:abstractNumId w:val="13"/>
    <w:lvlOverride w:ilvl="0">
      <w:startOverride w:val="5"/>
    </w:lvlOverride>
  </w:num>
  <w:num w:numId="32">
    <w:abstractNumId w:val="13"/>
    <w:lvlOverride w:ilvl="0">
      <w:startOverride w:val="6"/>
    </w:lvlOverride>
  </w:num>
  <w:num w:numId="33">
    <w:abstractNumId w:val="13"/>
    <w:lvlOverride w:ilvl="0">
      <w:startOverride w:val="7"/>
    </w:lvlOverride>
  </w:num>
  <w:num w:numId="34">
    <w:abstractNumId w:val="13"/>
    <w:lvlOverride w:ilvl="0">
      <w:startOverride w:val="8"/>
    </w:lvlOverride>
  </w:num>
  <w:num w:numId="35">
    <w:abstractNumId w:val="13"/>
    <w:lvlOverride w:ilvl="0">
      <w:startOverride w:val="9"/>
    </w:lvlOverride>
  </w:num>
  <w:num w:numId="36">
    <w:abstractNumId w:val="13"/>
    <w:lvlOverride w:ilvl="0">
      <w:startOverride w:val="10"/>
    </w:lvlOverride>
  </w:num>
  <w:num w:numId="37">
    <w:abstractNumId w:val="12"/>
  </w:num>
  <w:num w:numId="38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2"/>
  </w:num>
  <w:num w:numId="4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DD44D2"/>
    <w:rsid w:val="000A76A5"/>
    <w:rsid w:val="00292E11"/>
    <w:rsid w:val="002945CB"/>
    <w:rsid w:val="004177A6"/>
    <w:rsid w:val="004A6F1A"/>
    <w:rsid w:val="004B53BD"/>
    <w:rsid w:val="004E0082"/>
    <w:rsid w:val="006221C6"/>
    <w:rsid w:val="006A1D6D"/>
    <w:rsid w:val="008D481B"/>
    <w:rsid w:val="0095073B"/>
    <w:rsid w:val="00A45031"/>
    <w:rsid w:val="00A72743"/>
    <w:rsid w:val="00AA3932"/>
    <w:rsid w:val="00AA7584"/>
    <w:rsid w:val="00B02AC0"/>
    <w:rsid w:val="00B21CA6"/>
    <w:rsid w:val="00BE1616"/>
    <w:rsid w:val="00C34599"/>
    <w:rsid w:val="00D579E0"/>
    <w:rsid w:val="00DD44D2"/>
    <w:rsid w:val="00F31CCF"/>
    <w:rsid w:val="00FD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616"/>
  </w:style>
  <w:style w:type="paragraph" w:styleId="Nagwek1">
    <w:name w:val="heading 1"/>
    <w:basedOn w:val="Normalny"/>
    <w:next w:val="Normalny"/>
    <w:link w:val="Nagwek1Znak"/>
    <w:uiPriority w:val="9"/>
    <w:qFormat/>
    <w:rsid w:val="00DD44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44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44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44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44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44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44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44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44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44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44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44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44D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44D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44D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44D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44D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44D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44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D44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44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D44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44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D44D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44D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D44D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44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44D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44D2"/>
    <w:rPr>
      <w:b/>
      <w:bCs/>
      <w:smallCaps/>
      <w:color w:val="2F5496" w:themeColor="accent1" w:themeShade="BF"/>
      <w:spacing w:val="5"/>
    </w:rPr>
  </w:style>
  <w:style w:type="character" w:customStyle="1" w:styleId="skgd">
    <w:name w:val="skgd"/>
    <w:basedOn w:val="Domylnaczcionkaakapitu"/>
    <w:rsid w:val="00A45031"/>
  </w:style>
  <w:style w:type="character" w:styleId="Pogrubienie">
    <w:name w:val="Strong"/>
    <w:basedOn w:val="Domylnaczcionkaakapitu"/>
    <w:uiPriority w:val="22"/>
    <w:qFormat/>
    <w:rsid w:val="00A450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client=firefox-b-d&amp;q=szko%C5%82a+kopnica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1791</Words>
  <Characters>10751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</dc:creator>
  <cp:lastModifiedBy>Sekretariat</cp:lastModifiedBy>
  <cp:revision>2</cp:revision>
  <cp:lastPrinted>2026-07-31T12:11:00Z</cp:lastPrinted>
  <dcterms:created xsi:type="dcterms:W3CDTF">2026-08-03T10:27:00Z</dcterms:created>
  <dcterms:modified xsi:type="dcterms:W3CDTF">2026-08-03T10:27:00Z</dcterms:modified>
</cp:coreProperties>
</file>